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B2C61">
      <w:pPr>
        <w:spacing w:line="480" w:lineRule="auto"/>
        <w:jc w:val="center"/>
        <w:rPr>
          <w:rFonts w:ascii="Century Gothic" w:hAnsi="Century Gothic"/>
          <w:b/>
          <w:sz w:val="18"/>
          <w:szCs w:val="20"/>
          <w:u w:val="single"/>
        </w:rPr>
      </w:pPr>
      <w:r>
        <w:rPr>
          <w:rFonts w:ascii="Century Gothic" w:hAnsi="Century Gothic"/>
          <w:b/>
          <w:sz w:val="18"/>
          <w:szCs w:val="20"/>
          <w:u w:val="single"/>
        </w:rPr>
        <w:t>DEED OF ASSIGNMENT</w:t>
      </w:r>
    </w:p>
    <w:p w:rsidR="00000000" w:rsidRDefault="002B2C61">
      <w:pPr>
        <w:rPr>
          <w:rFonts w:ascii="Century Gothic" w:hAnsi="Century Gothic"/>
          <w:sz w:val="18"/>
          <w:szCs w:val="20"/>
        </w:rPr>
      </w:pPr>
    </w:p>
    <w:p w:rsidR="00000000" w:rsidRDefault="002B2C61">
      <w:pPr>
        <w:spacing w:line="360" w:lineRule="auto"/>
        <w:rPr>
          <w:rFonts w:ascii="Century Gothic" w:hAnsi="Century Gothic"/>
          <w:sz w:val="18"/>
          <w:szCs w:val="20"/>
        </w:rPr>
      </w:pPr>
      <w:r>
        <w:rPr>
          <w:rFonts w:ascii="Century Gothic" w:hAnsi="Century Gothic"/>
          <w:b/>
          <w:sz w:val="18"/>
          <w:szCs w:val="20"/>
        </w:rPr>
        <w:t>THIS DEED OF ASSIGNMENT</w:t>
      </w:r>
      <w:r>
        <w:rPr>
          <w:rFonts w:ascii="Century Gothic" w:hAnsi="Century Gothic"/>
          <w:sz w:val="18"/>
          <w:szCs w:val="20"/>
        </w:rPr>
        <w:t xml:space="preserve"> is made this _______ day of ______________________of the year _____</w:t>
      </w:r>
      <w:r>
        <w:rPr>
          <w:rFonts w:ascii="Century Gothic" w:hAnsi="Century Gothic"/>
          <w:sz w:val="18"/>
          <w:szCs w:val="20"/>
        </w:rPr>
        <w:softHyphen/>
      </w:r>
      <w:r>
        <w:rPr>
          <w:rFonts w:ascii="Century Gothic" w:hAnsi="Century Gothic"/>
          <w:sz w:val="18"/>
          <w:szCs w:val="20"/>
        </w:rPr>
        <w:softHyphen/>
      </w:r>
      <w:r>
        <w:rPr>
          <w:rFonts w:ascii="Century Gothic" w:hAnsi="Century Gothic"/>
          <w:sz w:val="18"/>
          <w:szCs w:val="20"/>
        </w:rPr>
        <w:softHyphen/>
        <w:t xml:space="preserve">__ </w:t>
      </w:r>
    </w:p>
    <w:p w:rsidR="00000000" w:rsidRDefault="002B2C61">
      <w:pPr>
        <w:spacing w:line="480" w:lineRule="auto"/>
        <w:jc w:val="both"/>
        <w:rPr>
          <w:rFonts w:ascii="Century Gothic" w:hAnsi="Century Gothic"/>
          <w:sz w:val="18"/>
          <w:szCs w:val="20"/>
        </w:rPr>
      </w:pPr>
      <w:r>
        <w:rPr>
          <w:rFonts w:ascii="Century Gothic" w:hAnsi="Century Gothic"/>
          <w:sz w:val="18"/>
          <w:szCs w:val="20"/>
        </w:rPr>
        <w:t>BY AND BETWEEN</w:t>
      </w:r>
    </w:p>
    <w:p w:rsidR="00000000" w:rsidRDefault="002B2C61">
      <w:pPr>
        <w:pStyle w:val="Heading1"/>
      </w:pPr>
      <w:r>
        <w:t>……………………………………….</w:t>
      </w:r>
    </w:p>
    <w:p w:rsidR="00000000" w:rsidRDefault="002B2C61">
      <w:pPr>
        <w:spacing w:line="480" w:lineRule="auto"/>
        <w:rPr>
          <w:rFonts w:ascii="Century Gothic" w:hAnsi="Century Gothic"/>
          <w:sz w:val="18"/>
          <w:szCs w:val="20"/>
        </w:rPr>
      </w:pPr>
      <w:r>
        <w:rPr>
          <w:rFonts w:ascii="Century Gothic" w:hAnsi="Century Gothic"/>
          <w:sz w:val="18"/>
          <w:szCs w:val="20"/>
        </w:rPr>
        <w:t>(</w:t>
      </w:r>
      <w:proofErr w:type="gramStart"/>
      <w:r>
        <w:rPr>
          <w:rFonts w:ascii="Century Gothic" w:hAnsi="Century Gothic"/>
          <w:sz w:val="18"/>
          <w:szCs w:val="20"/>
        </w:rPr>
        <w:t>hereinafter</w:t>
      </w:r>
      <w:proofErr w:type="gramEnd"/>
      <w:r>
        <w:rPr>
          <w:rFonts w:ascii="Century Gothic" w:hAnsi="Century Gothic"/>
          <w:sz w:val="18"/>
          <w:szCs w:val="20"/>
        </w:rPr>
        <w:t xml:space="preserve"> referred to as “th</w:t>
      </w:r>
      <w:r>
        <w:rPr>
          <w:rFonts w:ascii="Century Gothic" w:hAnsi="Century Gothic"/>
          <w:sz w:val="18"/>
          <w:szCs w:val="20"/>
        </w:rPr>
        <w:t xml:space="preserve">e Assignors”) of the one part, and </w:t>
      </w:r>
    </w:p>
    <w:p w:rsidR="00000000" w:rsidRDefault="002B2C61">
      <w:pPr>
        <w:pStyle w:val="Heading2"/>
      </w:pPr>
      <w:r>
        <w:t>………………………………………...</w:t>
      </w:r>
    </w:p>
    <w:p w:rsidR="00000000" w:rsidRDefault="002B2C61">
      <w:pPr>
        <w:spacing w:line="480" w:lineRule="auto"/>
        <w:rPr>
          <w:rFonts w:ascii="Century Gothic" w:hAnsi="Century Gothic"/>
          <w:sz w:val="18"/>
          <w:szCs w:val="20"/>
        </w:rPr>
      </w:pPr>
      <w:r>
        <w:rPr>
          <w:rFonts w:ascii="Century Gothic" w:hAnsi="Century Gothic"/>
          <w:sz w:val="18"/>
          <w:szCs w:val="20"/>
        </w:rPr>
        <w:t>(</w:t>
      </w:r>
      <w:proofErr w:type="gramStart"/>
      <w:r>
        <w:rPr>
          <w:rFonts w:ascii="Century Gothic" w:hAnsi="Century Gothic"/>
          <w:sz w:val="18"/>
          <w:szCs w:val="20"/>
        </w:rPr>
        <w:t>hereinafter</w:t>
      </w:r>
      <w:proofErr w:type="gramEnd"/>
      <w:r>
        <w:rPr>
          <w:rFonts w:ascii="Century Gothic" w:hAnsi="Century Gothic"/>
          <w:sz w:val="18"/>
          <w:szCs w:val="20"/>
        </w:rPr>
        <w:t xml:space="preserve"> referred to as “the Assignees”) of the other part;</w:t>
      </w:r>
    </w:p>
    <w:p w:rsidR="00000000" w:rsidRDefault="002B2C61">
      <w:pPr>
        <w:tabs>
          <w:tab w:val="left" w:pos="1260"/>
          <w:tab w:val="left" w:pos="1620"/>
        </w:tabs>
        <w:spacing w:line="360" w:lineRule="auto"/>
        <w:ind w:left="1620" w:hanging="1620"/>
        <w:jc w:val="both"/>
        <w:rPr>
          <w:rFonts w:ascii="Century Gothic" w:hAnsi="Century Gothic"/>
          <w:sz w:val="18"/>
          <w:szCs w:val="20"/>
        </w:rPr>
      </w:pPr>
      <w:r>
        <w:rPr>
          <w:rFonts w:ascii="Century Gothic" w:hAnsi="Century Gothic"/>
          <w:b/>
          <w:sz w:val="18"/>
          <w:szCs w:val="20"/>
        </w:rPr>
        <w:t>WHEREAS</w:t>
      </w:r>
      <w:r>
        <w:rPr>
          <w:rFonts w:ascii="Century Gothic" w:hAnsi="Century Gothic"/>
          <w:sz w:val="18"/>
          <w:szCs w:val="20"/>
        </w:rPr>
        <w:tab/>
        <w:t>(a)</w:t>
      </w:r>
      <w:r>
        <w:rPr>
          <w:rFonts w:ascii="Century Gothic" w:hAnsi="Century Gothic"/>
          <w:sz w:val="18"/>
          <w:szCs w:val="20"/>
        </w:rPr>
        <w:tab/>
        <w:t>the Assignors are the registered proprietors of the t</w:t>
      </w:r>
      <w:r>
        <w:rPr>
          <w:rFonts w:ascii="Century Gothic" w:hAnsi="Century Gothic"/>
          <w:sz w:val="18"/>
          <w:szCs w:val="20"/>
        </w:rPr>
        <w:t>rademarks which are registered in INDONESIA particulars of which appear in the Schedule hereto;</w:t>
      </w:r>
    </w:p>
    <w:p w:rsidR="00000000" w:rsidRDefault="002B2C61">
      <w:pPr>
        <w:numPr>
          <w:ilvl w:val="0"/>
          <w:numId w:val="1"/>
        </w:numPr>
        <w:tabs>
          <w:tab w:val="left" w:pos="1260"/>
        </w:tabs>
        <w:spacing w:line="360" w:lineRule="auto"/>
        <w:jc w:val="both"/>
        <w:rPr>
          <w:rFonts w:ascii="Century Gothic" w:hAnsi="Century Gothic"/>
          <w:sz w:val="18"/>
          <w:szCs w:val="20"/>
        </w:rPr>
      </w:pPr>
      <w:r>
        <w:rPr>
          <w:rFonts w:ascii="Century Gothic" w:hAnsi="Century Gothic"/>
          <w:sz w:val="18"/>
          <w:szCs w:val="20"/>
        </w:rPr>
        <w:t>the Assignors have agreed to assign unto the Assignees the said trademarks together with the goodwill of the Assignors’ business concerned in the goods for whic</w:t>
      </w:r>
      <w:r>
        <w:rPr>
          <w:rFonts w:ascii="Century Gothic" w:hAnsi="Century Gothic"/>
          <w:sz w:val="18"/>
          <w:szCs w:val="20"/>
        </w:rPr>
        <w:t>h the said trademarks are registered;</w:t>
      </w:r>
    </w:p>
    <w:p w:rsidR="00000000" w:rsidRDefault="002B2C61">
      <w:pPr>
        <w:numPr>
          <w:ilvl w:val="0"/>
          <w:numId w:val="1"/>
        </w:numPr>
        <w:tabs>
          <w:tab w:val="left" w:pos="1260"/>
          <w:tab w:val="left" w:pos="1620"/>
        </w:tabs>
        <w:spacing w:line="360" w:lineRule="auto"/>
        <w:jc w:val="both"/>
        <w:rPr>
          <w:rFonts w:ascii="Century Gothic" w:hAnsi="Century Gothic"/>
          <w:sz w:val="18"/>
        </w:rPr>
      </w:pPr>
      <w:r>
        <w:rPr>
          <w:rFonts w:ascii="Century Gothic" w:hAnsi="Century Gothic"/>
          <w:sz w:val="18"/>
          <w:szCs w:val="20"/>
        </w:rPr>
        <w:t>the consideration for the assignment of the said goodwill in INDONESIA and of the trademarks registered as aforesaid has been fully satisfied as the Assignors hereby acknowledge;</w:t>
      </w:r>
    </w:p>
    <w:p w:rsidR="00000000" w:rsidRDefault="002B2C61">
      <w:pPr>
        <w:numPr>
          <w:ilvl w:val="0"/>
          <w:numId w:val="1"/>
        </w:numPr>
        <w:tabs>
          <w:tab w:val="left" w:pos="1260"/>
          <w:tab w:val="left" w:pos="1620"/>
        </w:tabs>
        <w:ind w:left="1627"/>
        <w:jc w:val="both"/>
        <w:rPr>
          <w:rFonts w:ascii="Century Gothic" w:hAnsi="Century Gothic"/>
          <w:sz w:val="18"/>
        </w:rPr>
      </w:pPr>
      <w:proofErr w:type="gramStart"/>
      <w:r>
        <w:rPr>
          <w:rFonts w:ascii="Century Gothic" w:hAnsi="Century Gothic"/>
          <w:sz w:val="18"/>
          <w:szCs w:val="20"/>
        </w:rPr>
        <w:t>the</w:t>
      </w:r>
      <w:proofErr w:type="gramEnd"/>
      <w:r>
        <w:rPr>
          <w:rFonts w:ascii="Century Gothic" w:hAnsi="Century Gothic"/>
          <w:sz w:val="18"/>
          <w:szCs w:val="20"/>
        </w:rPr>
        <w:t xml:space="preserve"> Assignees are desirous of having su</w:t>
      </w:r>
      <w:r>
        <w:rPr>
          <w:rFonts w:ascii="Century Gothic" w:hAnsi="Century Gothic"/>
          <w:sz w:val="18"/>
          <w:szCs w:val="20"/>
        </w:rPr>
        <w:t>ch specific assignment as herein contained.</w:t>
      </w:r>
    </w:p>
    <w:p w:rsidR="00000000" w:rsidRDefault="002B2C61">
      <w:pPr>
        <w:tabs>
          <w:tab w:val="left" w:pos="1260"/>
          <w:tab w:val="left" w:pos="1620"/>
        </w:tabs>
        <w:jc w:val="both"/>
        <w:rPr>
          <w:rFonts w:ascii="Century Gothic" w:hAnsi="Century Gothic"/>
          <w:sz w:val="18"/>
          <w:szCs w:val="20"/>
        </w:rPr>
      </w:pPr>
    </w:p>
    <w:p w:rsidR="00000000" w:rsidRDefault="002B2C61">
      <w:pPr>
        <w:tabs>
          <w:tab w:val="left" w:pos="1260"/>
          <w:tab w:val="left" w:pos="1620"/>
        </w:tabs>
        <w:spacing w:line="360" w:lineRule="auto"/>
        <w:jc w:val="both"/>
        <w:rPr>
          <w:rFonts w:ascii="Century Gothic" w:hAnsi="Century Gothic"/>
          <w:sz w:val="18"/>
          <w:szCs w:val="20"/>
        </w:rPr>
      </w:pPr>
      <w:r>
        <w:rPr>
          <w:rFonts w:ascii="Century Gothic" w:hAnsi="Century Gothic"/>
          <w:b/>
          <w:sz w:val="18"/>
          <w:szCs w:val="20"/>
        </w:rPr>
        <w:t>NOW THIS DEED WITNESSETH</w:t>
      </w:r>
      <w:r>
        <w:rPr>
          <w:rFonts w:ascii="Century Gothic" w:hAnsi="Century Gothic"/>
          <w:sz w:val="18"/>
          <w:szCs w:val="20"/>
        </w:rPr>
        <w:t xml:space="preserve"> that in pursuance of the said assignment and for the consideration aforesaid the Assignors hereby assign unto the Assignees ALL THOSE trademarks registered in Indonesia particulars of wh</w:t>
      </w:r>
      <w:r>
        <w:rPr>
          <w:rFonts w:ascii="Century Gothic" w:hAnsi="Century Gothic"/>
          <w:sz w:val="18"/>
          <w:szCs w:val="20"/>
        </w:rPr>
        <w:t>ich appear in the Schedule hereto TOGETHER with the goodwill of the business of the Assignors concerned in the goods for which the said trademarks are registered TO HOLD the same unto the Assignees and their assignees absolutely AND the Assignors hereby co</w:t>
      </w:r>
      <w:r>
        <w:rPr>
          <w:rFonts w:ascii="Century Gothic" w:hAnsi="Century Gothic"/>
          <w:sz w:val="18"/>
          <w:szCs w:val="20"/>
        </w:rPr>
        <w:t>nsent to the Assignees being entered on the Register of Trademarks in INDONESIA as the subsequent proprietor of the said trademarks.</w:t>
      </w:r>
    </w:p>
    <w:p w:rsidR="00000000" w:rsidRDefault="002B2C61">
      <w:pPr>
        <w:tabs>
          <w:tab w:val="left" w:pos="1260"/>
          <w:tab w:val="left" w:pos="1620"/>
        </w:tabs>
        <w:spacing w:before="120" w:line="360" w:lineRule="auto"/>
        <w:jc w:val="both"/>
        <w:rPr>
          <w:rFonts w:ascii="Century Gothic" w:hAnsi="Century Gothic"/>
          <w:sz w:val="18"/>
          <w:szCs w:val="20"/>
        </w:rPr>
      </w:pPr>
      <w:r>
        <w:rPr>
          <w:rFonts w:ascii="Century Gothic" w:hAnsi="Century Gothic"/>
          <w:b/>
          <w:sz w:val="18"/>
          <w:szCs w:val="20"/>
        </w:rPr>
        <w:t>IN WITNESS</w:t>
      </w:r>
      <w:r>
        <w:rPr>
          <w:rFonts w:ascii="Century Gothic" w:hAnsi="Century Gothic"/>
          <w:sz w:val="18"/>
          <w:szCs w:val="20"/>
        </w:rPr>
        <w:t xml:space="preserve"> </w:t>
      </w:r>
      <w:r>
        <w:rPr>
          <w:rFonts w:ascii="Century Gothic" w:hAnsi="Century Gothic"/>
          <w:b/>
          <w:sz w:val="18"/>
          <w:szCs w:val="20"/>
        </w:rPr>
        <w:t>WHEREOF</w:t>
      </w:r>
      <w:r>
        <w:rPr>
          <w:rFonts w:ascii="Century Gothic" w:hAnsi="Century Gothic"/>
          <w:sz w:val="18"/>
          <w:szCs w:val="20"/>
        </w:rPr>
        <w:t xml:space="preserve"> the Assignors and the Assignees have caused their Common Seals to be affixed the day and year first writ</w:t>
      </w:r>
      <w:r>
        <w:rPr>
          <w:rFonts w:ascii="Century Gothic" w:hAnsi="Century Gothic"/>
          <w:sz w:val="18"/>
          <w:szCs w:val="20"/>
        </w:rPr>
        <w:t>ten above.</w:t>
      </w:r>
    </w:p>
    <w:p w:rsidR="00000000" w:rsidRDefault="002B2C61">
      <w:pPr>
        <w:tabs>
          <w:tab w:val="left" w:pos="1260"/>
          <w:tab w:val="left" w:pos="1620"/>
        </w:tabs>
        <w:rPr>
          <w:rFonts w:ascii="Century Gothic" w:hAnsi="Century Gothic"/>
          <w:sz w:val="18"/>
          <w:szCs w:val="20"/>
        </w:rPr>
      </w:pPr>
    </w:p>
    <w:p w:rsidR="00000000" w:rsidRDefault="002B2C61">
      <w:pPr>
        <w:tabs>
          <w:tab w:val="left" w:pos="1260"/>
          <w:tab w:val="left" w:pos="1620"/>
        </w:tabs>
        <w:spacing w:line="480" w:lineRule="auto"/>
        <w:jc w:val="center"/>
        <w:rPr>
          <w:rFonts w:ascii="Century Gothic" w:hAnsi="Century Gothic"/>
          <w:sz w:val="18"/>
          <w:szCs w:val="20"/>
        </w:rPr>
      </w:pPr>
      <w:r>
        <w:rPr>
          <w:rFonts w:ascii="Century Gothic" w:hAnsi="Century Gothic"/>
          <w:sz w:val="18"/>
          <w:szCs w:val="20"/>
        </w:rPr>
        <w:t>THE SCHEDULE above referred to:</w:t>
      </w:r>
    </w:p>
    <w:tbl>
      <w:tblPr>
        <w:tblStyle w:val="TableGrid"/>
        <w:tblW w:w="0" w:type="auto"/>
        <w:tblLook w:val="04A0"/>
      </w:tblPr>
      <w:tblGrid>
        <w:gridCol w:w="2311"/>
        <w:gridCol w:w="2311"/>
        <w:gridCol w:w="2311"/>
        <w:gridCol w:w="2312"/>
      </w:tblGrid>
      <w:tr w:rsidR="002B2C61" w:rsidTr="002B2C61">
        <w:tc>
          <w:tcPr>
            <w:tcW w:w="2311" w:type="dxa"/>
          </w:tcPr>
          <w:p w:rsidR="002B2C61" w:rsidRDefault="002B2C61" w:rsidP="002B2C61">
            <w:pPr>
              <w:tabs>
                <w:tab w:val="left" w:pos="1980"/>
                <w:tab w:val="left" w:pos="4500"/>
              </w:tabs>
              <w:spacing w:line="480" w:lineRule="auto"/>
              <w:rPr>
                <w:rFonts w:ascii="Century Gothic" w:hAnsi="Century Gothic"/>
                <w:sz w:val="18"/>
                <w:szCs w:val="20"/>
              </w:rPr>
            </w:pPr>
            <w:r>
              <w:rPr>
                <w:rFonts w:ascii="Century Gothic" w:hAnsi="Century Gothic"/>
                <w:sz w:val="18"/>
                <w:szCs w:val="20"/>
              </w:rPr>
              <w:t>Application Number</w:t>
            </w:r>
          </w:p>
        </w:tc>
        <w:tc>
          <w:tcPr>
            <w:tcW w:w="2311" w:type="dxa"/>
          </w:tcPr>
          <w:p w:rsidR="002B2C61" w:rsidRDefault="002B2C61">
            <w:pPr>
              <w:tabs>
                <w:tab w:val="left" w:pos="1980"/>
                <w:tab w:val="left" w:pos="4500"/>
              </w:tabs>
              <w:spacing w:line="480" w:lineRule="auto"/>
              <w:rPr>
                <w:rFonts w:ascii="Century Gothic" w:hAnsi="Century Gothic"/>
                <w:sz w:val="18"/>
                <w:szCs w:val="20"/>
              </w:rPr>
            </w:pPr>
            <w:r>
              <w:rPr>
                <w:rFonts w:ascii="Century Gothic" w:hAnsi="Century Gothic"/>
                <w:sz w:val="18"/>
                <w:szCs w:val="20"/>
              </w:rPr>
              <w:t>Trademark</w:t>
            </w:r>
          </w:p>
        </w:tc>
        <w:tc>
          <w:tcPr>
            <w:tcW w:w="2311" w:type="dxa"/>
          </w:tcPr>
          <w:p w:rsidR="002B2C61" w:rsidRDefault="002B2C61">
            <w:pPr>
              <w:tabs>
                <w:tab w:val="left" w:pos="1980"/>
                <w:tab w:val="left" w:pos="4500"/>
              </w:tabs>
              <w:spacing w:line="480" w:lineRule="auto"/>
              <w:rPr>
                <w:rFonts w:ascii="Century Gothic" w:hAnsi="Century Gothic"/>
                <w:sz w:val="18"/>
                <w:szCs w:val="20"/>
              </w:rPr>
            </w:pPr>
            <w:r>
              <w:rPr>
                <w:rFonts w:ascii="Century Gothic" w:hAnsi="Century Gothic"/>
                <w:sz w:val="18"/>
                <w:szCs w:val="20"/>
              </w:rPr>
              <w:t>Class</w:t>
            </w:r>
          </w:p>
        </w:tc>
        <w:tc>
          <w:tcPr>
            <w:tcW w:w="2312" w:type="dxa"/>
          </w:tcPr>
          <w:p w:rsidR="002B2C61" w:rsidRDefault="002B2C61" w:rsidP="002B2C61">
            <w:pPr>
              <w:tabs>
                <w:tab w:val="left" w:pos="1980"/>
                <w:tab w:val="left" w:pos="4500"/>
              </w:tabs>
              <w:spacing w:line="480" w:lineRule="auto"/>
              <w:rPr>
                <w:rFonts w:ascii="Century Gothic" w:hAnsi="Century Gothic"/>
                <w:sz w:val="18"/>
                <w:szCs w:val="20"/>
              </w:rPr>
            </w:pPr>
            <w:r>
              <w:rPr>
                <w:rFonts w:ascii="Century Gothic" w:hAnsi="Century Gothic"/>
                <w:sz w:val="18"/>
                <w:szCs w:val="20"/>
              </w:rPr>
              <w:t>Registration Number</w:t>
            </w:r>
          </w:p>
        </w:tc>
      </w:tr>
      <w:tr w:rsidR="002B2C61" w:rsidTr="002B2C61">
        <w:tc>
          <w:tcPr>
            <w:tcW w:w="2311" w:type="dxa"/>
          </w:tcPr>
          <w:p w:rsidR="002B2C61" w:rsidRDefault="002B2C61">
            <w:pPr>
              <w:tabs>
                <w:tab w:val="left" w:pos="1980"/>
                <w:tab w:val="left" w:pos="4500"/>
              </w:tabs>
              <w:spacing w:line="480" w:lineRule="auto"/>
              <w:rPr>
                <w:rFonts w:ascii="Century Gothic" w:hAnsi="Century Gothic"/>
                <w:sz w:val="18"/>
                <w:szCs w:val="20"/>
              </w:rPr>
            </w:pPr>
          </w:p>
        </w:tc>
        <w:tc>
          <w:tcPr>
            <w:tcW w:w="2311" w:type="dxa"/>
          </w:tcPr>
          <w:p w:rsidR="002B2C61" w:rsidRDefault="002B2C61">
            <w:pPr>
              <w:tabs>
                <w:tab w:val="left" w:pos="1980"/>
                <w:tab w:val="left" w:pos="4500"/>
              </w:tabs>
              <w:spacing w:line="480" w:lineRule="auto"/>
              <w:rPr>
                <w:rFonts w:ascii="Century Gothic" w:hAnsi="Century Gothic"/>
                <w:sz w:val="18"/>
                <w:szCs w:val="20"/>
              </w:rPr>
            </w:pPr>
          </w:p>
        </w:tc>
        <w:tc>
          <w:tcPr>
            <w:tcW w:w="2311" w:type="dxa"/>
          </w:tcPr>
          <w:p w:rsidR="002B2C61" w:rsidRDefault="002B2C61">
            <w:pPr>
              <w:tabs>
                <w:tab w:val="left" w:pos="1980"/>
                <w:tab w:val="left" w:pos="4500"/>
              </w:tabs>
              <w:spacing w:line="480" w:lineRule="auto"/>
              <w:rPr>
                <w:rFonts w:ascii="Century Gothic" w:hAnsi="Century Gothic"/>
                <w:sz w:val="18"/>
                <w:szCs w:val="20"/>
              </w:rPr>
            </w:pPr>
          </w:p>
        </w:tc>
        <w:tc>
          <w:tcPr>
            <w:tcW w:w="2312" w:type="dxa"/>
          </w:tcPr>
          <w:p w:rsidR="002B2C61" w:rsidRDefault="002B2C61">
            <w:pPr>
              <w:tabs>
                <w:tab w:val="left" w:pos="1980"/>
                <w:tab w:val="left" w:pos="4500"/>
              </w:tabs>
              <w:spacing w:line="480" w:lineRule="auto"/>
              <w:rPr>
                <w:rFonts w:ascii="Century Gothic" w:hAnsi="Century Gothic"/>
                <w:sz w:val="18"/>
                <w:szCs w:val="20"/>
              </w:rPr>
            </w:pPr>
          </w:p>
        </w:tc>
      </w:tr>
      <w:tr w:rsidR="002B2C61" w:rsidTr="002B2C61">
        <w:tc>
          <w:tcPr>
            <w:tcW w:w="2311" w:type="dxa"/>
          </w:tcPr>
          <w:p w:rsidR="002B2C61" w:rsidRDefault="002B2C61">
            <w:pPr>
              <w:tabs>
                <w:tab w:val="left" w:pos="1980"/>
                <w:tab w:val="left" w:pos="4500"/>
              </w:tabs>
              <w:spacing w:line="480" w:lineRule="auto"/>
              <w:rPr>
                <w:rFonts w:ascii="Century Gothic" w:hAnsi="Century Gothic"/>
                <w:sz w:val="18"/>
                <w:szCs w:val="20"/>
              </w:rPr>
            </w:pPr>
          </w:p>
        </w:tc>
        <w:tc>
          <w:tcPr>
            <w:tcW w:w="2311" w:type="dxa"/>
          </w:tcPr>
          <w:p w:rsidR="002B2C61" w:rsidRDefault="002B2C61">
            <w:pPr>
              <w:tabs>
                <w:tab w:val="left" w:pos="1980"/>
                <w:tab w:val="left" w:pos="4500"/>
              </w:tabs>
              <w:spacing w:line="480" w:lineRule="auto"/>
              <w:rPr>
                <w:rFonts w:ascii="Century Gothic" w:hAnsi="Century Gothic"/>
                <w:sz w:val="18"/>
                <w:szCs w:val="20"/>
              </w:rPr>
            </w:pPr>
          </w:p>
        </w:tc>
        <w:tc>
          <w:tcPr>
            <w:tcW w:w="2311" w:type="dxa"/>
          </w:tcPr>
          <w:p w:rsidR="002B2C61" w:rsidRDefault="002B2C61">
            <w:pPr>
              <w:tabs>
                <w:tab w:val="left" w:pos="1980"/>
                <w:tab w:val="left" w:pos="4500"/>
              </w:tabs>
              <w:spacing w:line="480" w:lineRule="auto"/>
              <w:rPr>
                <w:rFonts w:ascii="Century Gothic" w:hAnsi="Century Gothic"/>
                <w:sz w:val="18"/>
                <w:szCs w:val="20"/>
              </w:rPr>
            </w:pPr>
          </w:p>
        </w:tc>
        <w:tc>
          <w:tcPr>
            <w:tcW w:w="2312" w:type="dxa"/>
          </w:tcPr>
          <w:p w:rsidR="002B2C61" w:rsidRDefault="002B2C61">
            <w:pPr>
              <w:tabs>
                <w:tab w:val="left" w:pos="1980"/>
                <w:tab w:val="left" w:pos="4500"/>
              </w:tabs>
              <w:spacing w:line="480" w:lineRule="auto"/>
              <w:rPr>
                <w:rFonts w:ascii="Century Gothic" w:hAnsi="Century Gothic"/>
                <w:sz w:val="18"/>
                <w:szCs w:val="20"/>
              </w:rPr>
            </w:pPr>
          </w:p>
        </w:tc>
      </w:tr>
    </w:tbl>
    <w:p w:rsidR="00000000" w:rsidRDefault="002B2C61">
      <w:pPr>
        <w:tabs>
          <w:tab w:val="left" w:pos="1980"/>
          <w:tab w:val="left" w:pos="4500"/>
        </w:tabs>
        <w:spacing w:line="480" w:lineRule="auto"/>
        <w:rPr>
          <w:rFonts w:ascii="Century Gothic" w:hAnsi="Century Gothic"/>
          <w:sz w:val="18"/>
          <w:szCs w:val="20"/>
        </w:rPr>
      </w:pPr>
    </w:p>
    <w:p w:rsidR="00000000" w:rsidRPr="002B2C61" w:rsidRDefault="002B2C61" w:rsidP="002B2C61">
      <w:pPr>
        <w:tabs>
          <w:tab w:val="left" w:pos="1260"/>
          <w:tab w:val="left" w:pos="4500"/>
        </w:tabs>
        <w:spacing w:before="120" w:line="480" w:lineRule="auto"/>
        <w:rPr>
          <w:rFonts w:ascii="Century Gothic" w:hAnsi="Century Gothic"/>
          <w:sz w:val="18"/>
          <w:szCs w:val="20"/>
        </w:rPr>
      </w:pPr>
      <w:r>
        <w:rPr>
          <w:rFonts w:ascii="Century Gothic" w:hAnsi="Century Gothic"/>
          <w:sz w:val="18"/>
          <w:szCs w:val="20"/>
        </w:rPr>
        <w:t>THE COMMON SEAL of:</w:t>
      </w:r>
      <w:r>
        <w:rPr>
          <w:rFonts w:ascii="Century Gothic" w:hAnsi="Century Gothic"/>
          <w:sz w:val="18"/>
          <w:szCs w:val="20"/>
        </w:rPr>
        <w:tab/>
        <w:t>THE COMMON SEAL of:</w:t>
      </w:r>
      <w:r>
        <w:rPr>
          <w:rFonts w:ascii="Century Gothic" w:hAnsi="Century Gothic"/>
          <w:sz w:val="18"/>
          <w:szCs w:val="20"/>
        </w:rPr>
        <w:tab/>
      </w:r>
    </w:p>
    <w:p w:rsidR="00000000" w:rsidRDefault="002B2C61">
      <w:pPr>
        <w:tabs>
          <w:tab w:val="left" w:pos="1260"/>
          <w:tab w:val="left" w:pos="4500"/>
        </w:tabs>
        <w:spacing w:line="360" w:lineRule="auto"/>
        <w:rPr>
          <w:rFonts w:ascii="Century Gothic" w:hAnsi="Century Gothic"/>
          <w:sz w:val="18"/>
          <w:szCs w:val="20"/>
        </w:rPr>
      </w:pPr>
    </w:p>
    <w:p w:rsidR="00000000" w:rsidRDefault="002B2C61">
      <w:pPr>
        <w:tabs>
          <w:tab w:val="left" w:pos="1260"/>
          <w:tab w:val="left" w:pos="4500"/>
        </w:tabs>
        <w:spacing w:line="360" w:lineRule="auto"/>
        <w:rPr>
          <w:rFonts w:ascii="Century Gothic" w:hAnsi="Century Gothic"/>
          <w:sz w:val="18"/>
          <w:szCs w:val="20"/>
        </w:rPr>
      </w:pPr>
    </w:p>
    <w:p w:rsidR="00000000" w:rsidRDefault="002B2C61">
      <w:pPr>
        <w:tabs>
          <w:tab w:val="left" w:pos="1260"/>
          <w:tab w:val="left" w:pos="4500"/>
        </w:tabs>
        <w:spacing w:line="360" w:lineRule="auto"/>
        <w:rPr>
          <w:rFonts w:ascii="Century Gothic" w:hAnsi="Century Gothic"/>
          <w:sz w:val="18"/>
          <w:szCs w:val="20"/>
        </w:rPr>
      </w:pPr>
    </w:p>
    <w:p w:rsidR="00000000" w:rsidRDefault="002B2C61">
      <w:pPr>
        <w:tabs>
          <w:tab w:val="left" w:pos="360"/>
          <w:tab w:val="left" w:pos="1260"/>
          <w:tab w:val="left" w:pos="4500"/>
          <w:tab w:val="left" w:pos="4860"/>
        </w:tabs>
        <w:spacing w:line="360" w:lineRule="auto"/>
        <w:rPr>
          <w:rFonts w:ascii="Century Gothic" w:hAnsi="Century Gothic"/>
          <w:sz w:val="18"/>
          <w:szCs w:val="20"/>
        </w:rPr>
      </w:pPr>
      <w:r>
        <w:rPr>
          <w:rFonts w:ascii="Century Gothic" w:hAnsi="Century Gothic"/>
          <w:sz w:val="18"/>
          <w:szCs w:val="20"/>
        </w:rPr>
        <w:t>By:</w:t>
      </w:r>
      <w:r>
        <w:rPr>
          <w:rFonts w:ascii="Century Gothic" w:hAnsi="Century Gothic"/>
          <w:sz w:val="18"/>
          <w:szCs w:val="20"/>
        </w:rPr>
        <w:tab/>
        <w:t>_______________________________</w:t>
      </w:r>
      <w:r>
        <w:rPr>
          <w:rFonts w:ascii="Century Gothic" w:hAnsi="Century Gothic"/>
          <w:sz w:val="18"/>
          <w:szCs w:val="20"/>
        </w:rPr>
        <w:tab/>
      </w:r>
      <w:proofErr w:type="gramStart"/>
      <w:r>
        <w:rPr>
          <w:rFonts w:ascii="Century Gothic" w:hAnsi="Century Gothic"/>
          <w:sz w:val="18"/>
          <w:szCs w:val="20"/>
        </w:rPr>
        <w:t>By</w:t>
      </w:r>
      <w:proofErr w:type="gramEnd"/>
      <w:r>
        <w:rPr>
          <w:rFonts w:ascii="Century Gothic" w:hAnsi="Century Gothic"/>
          <w:sz w:val="18"/>
          <w:szCs w:val="20"/>
        </w:rPr>
        <w:t>:</w:t>
      </w:r>
      <w:r>
        <w:rPr>
          <w:rFonts w:ascii="Century Gothic" w:hAnsi="Century Gothic"/>
          <w:sz w:val="18"/>
          <w:szCs w:val="20"/>
        </w:rPr>
        <w:tab/>
        <w:t>_______________________________</w:t>
      </w:r>
    </w:p>
    <w:p w:rsidR="00000000" w:rsidRDefault="002B2C61">
      <w:pPr>
        <w:tabs>
          <w:tab w:val="left" w:pos="360"/>
          <w:tab w:val="left" w:pos="4500"/>
          <w:tab w:val="left" w:pos="4860"/>
        </w:tabs>
        <w:rPr>
          <w:rFonts w:ascii="Century Gothic" w:hAnsi="Century Gothic"/>
          <w:sz w:val="18"/>
          <w:szCs w:val="20"/>
        </w:rPr>
      </w:pPr>
      <w:r>
        <w:rPr>
          <w:rFonts w:ascii="Century Gothic" w:hAnsi="Century Gothic"/>
          <w:sz w:val="18"/>
          <w:szCs w:val="20"/>
        </w:rPr>
        <w:tab/>
      </w:r>
      <w:r>
        <w:rPr>
          <w:rFonts w:ascii="Century Gothic" w:hAnsi="Century Gothic"/>
          <w:sz w:val="18"/>
          <w:szCs w:val="20"/>
        </w:rPr>
        <w:t>(Title)</w:t>
      </w:r>
      <w:r>
        <w:rPr>
          <w:rFonts w:ascii="Century Gothic" w:hAnsi="Century Gothic"/>
          <w:sz w:val="18"/>
          <w:szCs w:val="20"/>
        </w:rPr>
        <w:tab/>
      </w:r>
      <w:r>
        <w:rPr>
          <w:rFonts w:ascii="Century Gothic" w:hAnsi="Century Gothic"/>
          <w:sz w:val="18"/>
          <w:szCs w:val="20"/>
        </w:rPr>
        <w:tab/>
        <w:t>(Title)</w:t>
      </w:r>
    </w:p>
    <w:p w:rsidR="00000000" w:rsidRDefault="002B2C61">
      <w:pPr>
        <w:tabs>
          <w:tab w:val="left" w:pos="360"/>
          <w:tab w:val="left" w:pos="4500"/>
          <w:tab w:val="left" w:pos="4860"/>
        </w:tabs>
        <w:rPr>
          <w:rFonts w:ascii="Century Gothic" w:hAnsi="Century Gothic"/>
          <w:sz w:val="18"/>
          <w:szCs w:val="20"/>
        </w:rPr>
      </w:pPr>
    </w:p>
    <w:p w:rsidR="00000000" w:rsidRDefault="002B2C61">
      <w:pPr>
        <w:tabs>
          <w:tab w:val="left" w:pos="360"/>
          <w:tab w:val="left" w:pos="4500"/>
          <w:tab w:val="left" w:pos="4860"/>
        </w:tabs>
        <w:rPr>
          <w:rFonts w:ascii="Century Gothic" w:hAnsi="Century Gothic"/>
          <w:sz w:val="18"/>
          <w:szCs w:val="20"/>
        </w:rPr>
      </w:pPr>
    </w:p>
    <w:p w:rsidR="00000000" w:rsidRDefault="002B2C61">
      <w:pPr>
        <w:tabs>
          <w:tab w:val="left" w:pos="360"/>
          <w:tab w:val="left" w:pos="4500"/>
          <w:tab w:val="left" w:pos="4860"/>
        </w:tabs>
        <w:rPr>
          <w:rFonts w:ascii="Century Gothic" w:hAnsi="Century Gothic"/>
          <w:sz w:val="18"/>
          <w:szCs w:val="20"/>
        </w:rPr>
      </w:pPr>
    </w:p>
    <w:sectPr w:rsidR="00000000">
      <w:pgSz w:w="11909" w:h="16834" w:code="9"/>
      <w:pgMar w:top="1440" w:right="1440" w:bottom="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F0665"/>
    <w:multiLevelType w:val="hybridMultilevel"/>
    <w:tmpl w:val="E9CE3BEA"/>
    <w:lvl w:ilvl="0" w:tplc="3ED26952">
      <w:start w:val="2"/>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2C61"/>
    <w:rsid w:val="002B2C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rFonts w:ascii="Century Gothic" w:hAnsi="Century Gothic"/>
      <w:b/>
      <w:bCs/>
      <w:sz w:val="18"/>
      <w:szCs w:val="20"/>
    </w:rPr>
  </w:style>
  <w:style w:type="paragraph" w:styleId="Heading2">
    <w:name w:val="heading 2"/>
    <w:basedOn w:val="Normal"/>
    <w:next w:val="Normal"/>
    <w:qFormat/>
    <w:pPr>
      <w:keepNext/>
      <w:outlineLvl w:val="1"/>
    </w:pPr>
    <w:rPr>
      <w:rFonts w:ascii="Century Gothic" w:hAnsi="Century Gothic"/>
      <w:b/>
      <w:bCs/>
      <w:sz w:val="18"/>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rsid w:val="002B2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DEED OF ASSIGNMENT</vt:lpstr>
    </vt:vector>
  </TitlesOfParts>
  <Company> </Company>
  <LinksUpToDate>false</LinksUpToDate>
  <CharactersWithSpaces>1890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DEED OF ASSIGNMENT</dc:title>
  <dc:subject/>
  <dc:creator>Kiem Thio</dc:creator>
  <cp:keywords/>
  <dc:description/>
  <cp:lastModifiedBy>nia</cp:lastModifiedBy>
  <cp:revision>2</cp:revision>
  <cp:lastPrinted>2006-04-03T07:44:00Z</cp:lastPrinted>
  <dcterms:created xsi:type="dcterms:W3CDTF">2022-04-01T07:01:00Z</dcterms:created>
  <dcterms:modified xsi:type="dcterms:W3CDTF">2022-04-01T07:01:00Z</dcterms:modified>
</cp:coreProperties>
</file>